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0C94A" wp14:editId="283701B6">
                <wp:simplePos x="0" y="0"/>
                <wp:positionH relativeFrom="column">
                  <wp:posOffset>-894018</wp:posOffset>
                </wp:positionH>
                <wp:positionV relativeFrom="paragraph">
                  <wp:posOffset>-364040</wp:posOffset>
                </wp:positionV>
                <wp:extent cx="7266041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04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77B4" w:rsidRPr="00C577B4" w:rsidRDefault="00C577B4" w:rsidP="00C577B4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Взаимосвязь логопеда и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0.4pt;margin-top:-28.65pt;width:572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" filled="f" stroked="f">
                <v:fill o:detectmouseclick="t"/>
                <v:textbox style="mso-fit-shape-to-text:t">
                  <w:txbxContent>
                    <w:p w:rsidR="00C577B4" w:rsidRPr="00C577B4" w:rsidRDefault="00C577B4" w:rsidP="00C577B4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Взаимосвязь логопеда и семьи</w:t>
                      </w:r>
                    </w:p>
                  </w:txbxContent>
                </v:textbox>
              </v:shape>
            </w:pict>
          </mc:Fallback>
        </mc:AlternateConten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Иногда умственно и психически нормально развивающиеся дети</w:t>
      </w:r>
      <w:r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>испытывают трудности в овладении речью. Чаще это бывает у ослабленных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>постоянными болезнями ребят. Такие</w:t>
      </w:r>
      <w:r>
        <w:rPr>
          <w:rFonts w:ascii="Times New Roman" w:hAnsi="Times New Roman" w:cs="Times New Roman"/>
          <w:sz w:val="28"/>
        </w:rPr>
        <w:t xml:space="preserve"> дети, как правило, нуждаются в </w:t>
      </w:r>
      <w:r w:rsidRPr="00C577B4">
        <w:rPr>
          <w:rFonts w:ascii="Times New Roman" w:hAnsi="Times New Roman" w:cs="Times New Roman"/>
          <w:sz w:val="28"/>
        </w:rPr>
        <w:t>дополнительной работе над звукопроизношением, общим речевым развитием.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Своевременное формирование правил</w:t>
      </w:r>
      <w:r>
        <w:rPr>
          <w:rFonts w:ascii="Times New Roman" w:hAnsi="Times New Roman" w:cs="Times New Roman"/>
          <w:sz w:val="28"/>
        </w:rPr>
        <w:t xml:space="preserve">ьного произношения имеет </w:t>
      </w:r>
      <w:proofErr w:type="gramStart"/>
      <w:r>
        <w:rPr>
          <w:rFonts w:ascii="Times New Roman" w:hAnsi="Times New Roman" w:cs="Times New Roman"/>
          <w:sz w:val="28"/>
        </w:rPr>
        <w:t xml:space="preserve">важное </w:t>
      </w:r>
      <w:r w:rsidRPr="00C577B4">
        <w:rPr>
          <w:rFonts w:ascii="Times New Roman" w:hAnsi="Times New Roman" w:cs="Times New Roman"/>
          <w:sz w:val="28"/>
        </w:rPr>
        <w:t>значение</w:t>
      </w:r>
      <w:proofErr w:type="gramEnd"/>
      <w:r w:rsidRPr="00C577B4">
        <w:rPr>
          <w:rFonts w:ascii="Times New Roman" w:hAnsi="Times New Roman" w:cs="Times New Roman"/>
          <w:sz w:val="28"/>
        </w:rPr>
        <w:t xml:space="preserve"> для общей культуры речи и, следовательно, для нормального речевого</w:t>
      </w:r>
      <w:r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 xml:space="preserve">общения, для успешного овладения грамотой, а при поступлении в школу </w:t>
      </w:r>
      <w:r>
        <w:rPr>
          <w:rFonts w:ascii="Times New Roman" w:hAnsi="Times New Roman" w:cs="Times New Roman"/>
          <w:sz w:val="28"/>
        </w:rPr>
        <w:t>–</w:t>
      </w:r>
      <w:r w:rsidRPr="00C577B4">
        <w:rPr>
          <w:rFonts w:ascii="Times New Roman" w:hAnsi="Times New Roman" w:cs="Times New Roman"/>
          <w:sz w:val="28"/>
        </w:rPr>
        <w:t xml:space="preserve"> для</w:t>
      </w:r>
      <w:r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>усвоения школьной программы.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Исправить речь у ребенка можно только объединенными усилиями.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Не надейтесь и не полагайтесь только на</w:t>
      </w:r>
      <w:r>
        <w:rPr>
          <w:rFonts w:ascii="Times New Roman" w:hAnsi="Times New Roman" w:cs="Times New Roman"/>
          <w:sz w:val="28"/>
        </w:rPr>
        <w:t xml:space="preserve"> логопеда и тем более на своего </w:t>
      </w:r>
      <w:r w:rsidRPr="00C577B4">
        <w:rPr>
          <w:rFonts w:ascii="Times New Roman" w:hAnsi="Times New Roman" w:cs="Times New Roman"/>
          <w:sz w:val="28"/>
        </w:rPr>
        <w:t>ребенка – без Вашей помощи исправить речь у него не возможно.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Установите дома правильный режим дн</w:t>
      </w:r>
      <w:r>
        <w:rPr>
          <w:rFonts w:ascii="Times New Roman" w:hAnsi="Times New Roman" w:cs="Times New Roman"/>
          <w:sz w:val="28"/>
        </w:rPr>
        <w:t xml:space="preserve">я для ребенка, чтобы он успевал </w:t>
      </w:r>
      <w:r w:rsidRPr="00C577B4">
        <w:rPr>
          <w:rFonts w:ascii="Times New Roman" w:hAnsi="Times New Roman" w:cs="Times New Roman"/>
          <w:sz w:val="28"/>
        </w:rPr>
        <w:t>погулять и приготовить логопедические задания.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Регулярно посещайте консультации лого</w:t>
      </w:r>
      <w:r>
        <w:rPr>
          <w:rFonts w:ascii="Times New Roman" w:hAnsi="Times New Roman" w:cs="Times New Roman"/>
          <w:sz w:val="28"/>
        </w:rPr>
        <w:t xml:space="preserve">педа, так как, не зная сущности </w:t>
      </w:r>
      <w:r w:rsidRPr="00C577B4">
        <w:rPr>
          <w:rFonts w:ascii="Times New Roman" w:hAnsi="Times New Roman" w:cs="Times New Roman"/>
          <w:sz w:val="28"/>
        </w:rPr>
        <w:t>работы, Вы не сможете выполнять домашние задания.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В выходные дни занимайтесь с ребенком по заданию логопеда.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Не поручайте эту работу родственникам,</w:t>
      </w:r>
      <w:r>
        <w:rPr>
          <w:rFonts w:ascii="Times New Roman" w:hAnsi="Times New Roman" w:cs="Times New Roman"/>
          <w:sz w:val="28"/>
        </w:rPr>
        <w:t xml:space="preserve"> так как они не смогут заменить </w:t>
      </w:r>
      <w:r w:rsidRPr="00C577B4">
        <w:rPr>
          <w:rFonts w:ascii="Times New Roman" w:hAnsi="Times New Roman" w:cs="Times New Roman"/>
          <w:sz w:val="28"/>
        </w:rPr>
        <w:t>Вас в таком трудном деле.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 xml:space="preserve">Помните, что постоянные упражнения помогут усвоить </w:t>
      </w:r>
      <w:proofErr w:type="gramStart"/>
      <w:r w:rsidRPr="00C577B4">
        <w:rPr>
          <w:rFonts w:ascii="Times New Roman" w:hAnsi="Times New Roman" w:cs="Times New Roman"/>
          <w:sz w:val="28"/>
        </w:rPr>
        <w:t>правильную</w:t>
      </w:r>
      <w:proofErr w:type="gramEnd"/>
      <w:r w:rsidRPr="00C577B4">
        <w:rPr>
          <w:rFonts w:ascii="Times New Roman" w:hAnsi="Times New Roman" w:cs="Times New Roman"/>
          <w:sz w:val="28"/>
        </w:rPr>
        <w:t>,</w:t>
      </w:r>
    </w:p>
    <w:p w:rsidR="00C577B4" w:rsidRPr="00C577B4" w:rsidRDefault="00C577B4" w:rsidP="00C577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ритмичную речь и развить речевую мускулатуру.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Исправить речь можно неза</w:t>
      </w:r>
      <w:r>
        <w:rPr>
          <w:rFonts w:ascii="Times New Roman" w:hAnsi="Times New Roman" w:cs="Times New Roman"/>
          <w:sz w:val="28"/>
        </w:rPr>
        <w:t xml:space="preserve">висимо от степени ее нарушения, </w:t>
      </w:r>
      <w:r w:rsidRPr="00C577B4">
        <w:rPr>
          <w:rFonts w:ascii="Times New Roman" w:hAnsi="Times New Roman" w:cs="Times New Roman"/>
          <w:sz w:val="28"/>
        </w:rPr>
        <w:t>но при условии в</w:t>
      </w:r>
      <w:r>
        <w:rPr>
          <w:rFonts w:ascii="Times New Roman" w:hAnsi="Times New Roman" w:cs="Times New Roman"/>
          <w:sz w:val="28"/>
        </w:rPr>
        <w:t xml:space="preserve">ыполнения логопедических правил </w:t>
      </w:r>
      <w:r w:rsidRPr="00C577B4">
        <w:rPr>
          <w:rFonts w:ascii="Times New Roman" w:hAnsi="Times New Roman" w:cs="Times New Roman"/>
          <w:sz w:val="28"/>
        </w:rPr>
        <w:t>и систематических занятий</w:t>
      </w:r>
    </w:p>
    <w:p w:rsidR="00C577B4" w:rsidRPr="00C577B4" w:rsidRDefault="00C577B4" w:rsidP="00C5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Овладение ребенком речи успешно идет т</w:t>
      </w:r>
      <w:r>
        <w:rPr>
          <w:rFonts w:ascii="Times New Roman" w:hAnsi="Times New Roman" w:cs="Times New Roman"/>
          <w:sz w:val="28"/>
        </w:rPr>
        <w:t xml:space="preserve">огда, когда с ним занимаются не </w:t>
      </w:r>
      <w:r w:rsidRPr="00C577B4">
        <w:rPr>
          <w:rFonts w:ascii="Times New Roman" w:hAnsi="Times New Roman" w:cs="Times New Roman"/>
          <w:sz w:val="28"/>
        </w:rPr>
        <w:t>только в дошкольном учреждении, но и в семье:</w:t>
      </w:r>
    </w:p>
    <w:p w:rsidR="00C577B4" w:rsidRPr="00C577B4" w:rsidRDefault="00C577B4" w:rsidP="00C577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родители должны посещать консультации логопеда, на 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>он рассказывает о предупреждении и исправлении недостатков</w:t>
      </w:r>
      <w:r w:rsidRPr="00C577B4"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>развития речи у детей;</w:t>
      </w:r>
    </w:p>
    <w:p w:rsidR="00C577B4" w:rsidRPr="00C577B4" w:rsidRDefault="00C577B4" w:rsidP="00C577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просматривать стенды для родителей, где даются рекомендации</w:t>
      </w:r>
    </w:p>
    <w:p w:rsidR="00C577B4" w:rsidRPr="00C577B4" w:rsidRDefault="00C577B4" w:rsidP="00C577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lastRenderedPageBreak/>
        <w:t>последовательной работы с ребенком над звукопроизношением и</w:t>
      </w:r>
      <w:r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>развитием речи;</w:t>
      </w:r>
    </w:p>
    <w:p w:rsidR="00C577B4" w:rsidRPr="00C577B4" w:rsidRDefault="00C577B4" w:rsidP="00C577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посещать родительские собрания, на которых педагоги и</w:t>
      </w:r>
      <w:r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>родители совместно решают текущие вопросы группы;</w:t>
      </w:r>
    </w:p>
    <w:p w:rsidR="00C577B4" w:rsidRPr="00C577B4" w:rsidRDefault="00C577B4" w:rsidP="00C577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в повседневном общении упражнять детей в четком</w:t>
      </w:r>
      <w:r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>произнесении слов, в правильном использовании интонации,</w:t>
      </w:r>
    </w:p>
    <w:p w:rsidR="00C577B4" w:rsidRPr="00C577B4" w:rsidRDefault="00C577B4" w:rsidP="00C577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учить говорить достаточно громко, не спеша;</w:t>
      </w:r>
    </w:p>
    <w:p w:rsidR="00370BAB" w:rsidRPr="00C577B4" w:rsidRDefault="00C577B4" w:rsidP="002772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77B4">
        <w:rPr>
          <w:rFonts w:ascii="Times New Roman" w:hAnsi="Times New Roman" w:cs="Times New Roman"/>
          <w:sz w:val="28"/>
        </w:rPr>
        <w:t>использовать в работе с ребенком материалы из специальной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C577B4">
        <w:rPr>
          <w:rFonts w:ascii="Times New Roman" w:hAnsi="Times New Roman" w:cs="Times New Roman"/>
          <w:sz w:val="28"/>
        </w:rPr>
        <w:t>литературы, рекомендуемой логопедом.</w:t>
      </w:r>
      <w:r w:rsidR="002772AE" w:rsidRPr="002772AE">
        <w:rPr>
          <w:rFonts w:ascii="Times New Roman" w:hAnsi="Times New Roman" w:cs="Times New Roman"/>
          <w:sz w:val="28"/>
        </w:rPr>
        <w:t xml:space="preserve"> </w:t>
      </w:r>
      <w:r w:rsidR="002772AE">
        <w:rPr>
          <w:noProof/>
          <w:lang w:eastAsia="ru-RU"/>
        </w:rPr>
        <w:drawing>
          <wp:inline distT="0" distB="0" distL="0" distR="0">
            <wp:extent cx="3034513" cy="3034513"/>
            <wp:effectExtent l="0" t="0" r="0" b="0"/>
            <wp:docPr id="3" name="Рисунок 3" descr="C:\Users\Катюша\AppData\Local\Microsoft\Windows\Temporary Internet Files\Content.IE5\RXEZJTQY\4268381_9781966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а\AppData\Local\Microsoft\Windows\Temporary Internet Files\Content.IE5\RXEZJTQY\4268381_9781966d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77" cy="303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BAB" w:rsidRPr="00C5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6C" w:rsidRDefault="004E1C6C" w:rsidP="00C577B4">
      <w:pPr>
        <w:spacing w:after="0" w:line="240" w:lineRule="auto"/>
      </w:pPr>
      <w:r>
        <w:separator/>
      </w:r>
    </w:p>
  </w:endnote>
  <w:endnote w:type="continuationSeparator" w:id="0">
    <w:p w:rsidR="004E1C6C" w:rsidRDefault="004E1C6C" w:rsidP="00C5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6C" w:rsidRDefault="004E1C6C" w:rsidP="00C577B4">
      <w:pPr>
        <w:spacing w:after="0" w:line="240" w:lineRule="auto"/>
      </w:pPr>
      <w:r>
        <w:separator/>
      </w:r>
    </w:p>
  </w:footnote>
  <w:footnote w:type="continuationSeparator" w:id="0">
    <w:p w:rsidR="004E1C6C" w:rsidRDefault="004E1C6C" w:rsidP="00C5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B60"/>
    <w:multiLevelType w:val="hybridMultilevel"/>
    <w:tmpl w:val="74289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F4058F"/>
    <w:multiLevelType w:val="hybridMultilevel"/>
    <w:tmpl w:val="B7E2CEC6"/>
    <w:lvl w:ilvl="0" w:tplc="45482ABC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3D"/>
    <w:rsid w:val="002772AE"/>
    <w:rsid w:val="00370BAB"/>
    <w:rsid w:val="004E1C6C"/>
    <w:rsid w:val="009E1A3D"/>
    <w:rsid w:val="00C5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7B4"/>
  </w:style>
  <w:style w:type="paragraph" w:styleId="a6">
    <w:name w:val="footer"/>
    <w:basedOn w:val="a"/>
    <w:link w:val="a7"/>
    <w:uiPriority w:val="99"/>
    <w:unhideWhenUsed/>
    <w:rsid w:val="00C5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7B4"/>
  </w:style>
  <w:style w:type="paragraph" w:styleId="a8">
    <w:name w:val="Balloon Text"/>
    <w:basedOn w:val="a"/>
    <w:link w:val="a9"/>
    <w:uiPriority w:val="99"/>
    <w:semiHidden/>
    <w:unhideWhenUsed/>
    <w:rsid w:val="0027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7B4"/>
  </w:style>
  <w:style w:type="paragraph" w:styleId="a6">
    <w:name w:val="footer"/>
    <w:basedOn w:val="a"/>
    <w:link w:val="a7"/>
    <w:uiPriority w:val="99"/>
    <w:unhideWhenUsed/>
    <w:rsid w:val="00C5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7B4"/>
  </w:style>
  <w:style w:type="paragraph" w:styleId="a8">
    <w:name w:val="Balloon Text"/>
    <w:basedOn w:val="a"/>
    <w:link w:val="a9"/>
    <w:uiPriority w:val="99"/>
    <w:semiHidden/>
    <w:unhideWhenUsed/>
    <w:rsid w:val="0027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2018-02-14T09:00:00Z</dcterms:created>
  <dcterms:modified xsi:type="dcterms:W3CDTF">2018-02-14T09:13:00Z</dcterms:modified>
</cp:coreProperties>
</file>